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970C0F">
        <w:rPr>
          <w:rFonts w:ascii="Times New Roman" w:hAnsi="Times New Roman" w:cs="Times New Roman"/>
          <w:sz w:val="24"/>
          <w:szCs w:val="24"/>
        </w:rPr>
        <w:t>2</w:t>
      </w:r>
      <w:r w:rsidR="00644DDF">
        <w:rPr>
          <w:rFonts w:ascii="Times New Roman" w:hAnsi="Times New Roman" w:cs="Times New Roman"/>
          <w:sz w:val="24"/>
          <w:szCs w:val="24"/>
        </w:rPr>
        <w:t>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970C0F">
        <w:rPr>
          <w:rFonts w:ascii="Times New Roman" w:hAnsi="Times New Roman" w:cs="Times New Roman"/>
          <w:sz w:val="24"/>
          <w:szCs w:val="24"/>
        </w:rPr>
        <w:t>августа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026DE9">
        <w:rPr>
          <w:szCs w:val="24"/>
        </w:rPr>
        <w:t>ями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D83609" w:rsidRPr="00D83609">
        <w:rPr>
          <w:szCs w:val="24"/>
        </w:rPr>
        <w:t>от 16.07.2020 № 103-п «О назначении публичных слушаний по обсуждению проекта внесения изменений в проект планировки территории микрорайона «Северная Мыза», расположенной в д. Мыза Ленинского района Тульской области, и проект межевания территории микрорайона «Северная Мыза», расположенной в Привокзальном районе города Тулы», от 13.08.2020 № 117-п «О внесении изменения в постановление Главы муниципального образования</w:t>
      </w:r>
      <w:proofErr w:type="gramEnd"/>
      <w:r w:rsidR="00D83609" w:rsidRPr="00D83609">
        <w:rPr>
          <w:szCs w:val="24"/>
        </w:rPr>
        <w:t xml:space="preserve"> </w:t>
      </w:r>
      <w:proofErr w:type="gramStart"/>
      <w:r w:rsidR="00D83609" w:rsidRPr="00D83609">
        <w:rPr>
          <w:szCs w:val="24"/>
        </w:rPr>
        <w:t>город Тула от 16.07.2020 № 103-п «О назначении публичных слушаний по обсуждению проекта внесения изменений в проект планировки территории микрорайона «Северная Мыза», расположенной в д. Мыза Ленинского района Тульской области, и проект межевания территории микрорайона «Северная Мыза», расположенной в Привокзальном районе города Тулы»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</w:t>
      </w:r>
      <w:proofErr w:type="gramEnd"/>
      <w:r w:rsidR="00410975" w:rsidRPr="008F1D93">
        <w:rPr>
          <w:szCs w:val="24"/>
        </w:rPr>
        <w:t xml:space="preserve">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D83609" w:rsidRPr="00D83609">
        <w:rPr>
          <w:szCs w:val="24"/>
        </w:rPr>
        <w:t xml:space="preserve">с 21 июля по 24 августа </w:t>
      </w:r>
      <w:r w:rsidR="00391272" w:rsidRPr="008003C0">
        <w:rPr>
          <w:color w:val="000000"/>
          <w:szCs w:val="24"/>
        </w:rPr>
        <w:t>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D83609" w:rsidRDefault="00D83609" w:rsidP="00D8360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16.07.2020 № 103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D83609" w:rsidRDefault="00D83609" w:rsidP="00D8360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13.08.2020 № 117-п</w:t>
      </w:r>
      <w:r>
        <w:rPr>
          <w:szCs w:val="24"/>
        </w:rPr>
        <w:t>;</w:t>
      </w:r>
    </w:p>
    <w:p w:rsidR="00D83609" w:rsidRPr="00AE0B20" w:rsidRDefault="00D83609" w:rsidP="00D8360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E0B20">
        <w:rPr>
          <w:szCs w:val="24"/>
        </w:rPr>
        <w:t>-  проект внесения изменений в проект планировки территории. Том 1. Основная часть;</w:t>
      </w:r>
    </w:p>
    <w:p w:rsidR="00D83609" w:rsidRPr="00AE0B20" w:rsidRDefault="00D83609" w:rsidP="00D83609">
      <w:pPr>
        <w:tabs>
          <w:tab w:val="left" w:pos="0"/>
          <w:tab w:val="left" w:pos="9639"/>
        </w:tabs>
        <w:spacing w:after="0" w:line="240" w:lineRule="auto"/>
        <w:ind w:firstLine="567"/>
        <w:rPr>
          <w:szCs w:val="24"/>
        </w:rPr>
      </w:pPr>
      <w:r w:rsidRPr="00AE0B20">
        <w:rPr>
          <w:szCs w:val="24"/>
        </w:rPr>
        <w:t>- проект внесения изменений в проект планировки. Том 2. Материалы по обоснованию;</w:t>
      </w:r>
    </w:p>
    <w:p w:rsidR="00D83609" w:rsidRPr="00AE0B20" w:rsidRDefault="00D83609" w:rsidP="00D8360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E0B20">
        <w:rPr>
          <w:szCs w:val="24"/>
        </w:rPr>
        <w:t>-  проект межевания те</w:t>
      </w:r>
      <w:r>
        <w:rPr>
          <w:szCs w:val="24"/>
        </w:rPr>
        <w:t>рритории. Том.1. Основная часть</w:t>
      </w:r>
      <w:r w:rsidRPr="00AE0B20">
        <w:rPr>
          <w:szCs w:val="24"/>
        </w:rPr>
        <w:t>;</w:t>
      </w:r>
    </w:p>
    <w:p w:rsidR="001F7AC9" w:rsidRDefault="00D83609" w:rsidP="00D8360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E0B20">
        <w:rPr>
          <w:szCs w:val="24"/>
        </w:rPr>
        <w:t>-  проект межевания территории. Том 2. Обоснование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3314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3314E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28 (109) 21 июля 2020 г., размещено на официальном сайте муниципального образования город Тула (http://www.npacity.tula.ru) и официальном сайте Тульской городской Думы (http://www.cityduma.tula.ru) 16.07.2020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D0C" w:rsidRPr="0029388B" w:rsidRDefault="00CE3114" w:rsidP="00C13D0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114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 Привокзальному территориальному округу по адресу: </w:t>
      </w:r>
      <w:proofErr w:type="gramStart"/>
      <w:r w:rsidRPr="00CE311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E3114">
        <w:rPr>
          <w:rFonts w:ascii="Times New Roman" w:hAnsi="Times New Roman" w:cs="Times New Roman"/>
          <w:color w:val="000000"/>
          <w:sz w:val="24"/>
          <w:szCs w:val="24"/>
        </w:rPr>
        <w:t>. Тула, ул. Болдина, д. 50  с 21 июля по 24 августа 2020 года. Консультации по экспозиции проекта проводились  каждую среду и пятницу с 15 часов до 17 часов</w:t>
      </w:r>
      <w:r w:rsidR="00C13D0C" w:rsidRPr="002938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C13D0C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="00B132E4" w:rsidRPr="00B132E4">
        <w:rPr>
          <w:color w:val="000000"/>
        </w:rPr>
        <w:t xml:space="preserve">24 августа 2020 года в 17.30 часов по адресу: </w:t>
      </w:r>
      <w:proofErr w:type="gramStart"/>
      <w:r w:rsidR="00B132E4" w:rsidRPr="00B132E4">
        <w:rPr>
          <w:color w:val="000000"/>
        </w:rPr>
        <w:t>г</w:t>
      </w:r>
      <w:proofErr w:type="gramEnd"/>
      <w:r w:rsidR="00B132E4" w:rsidRPr="00B132E4">
        <w:rPr>
          <w:color w:val="000000"/>
        </w:rPr>
        <w:t>. Тула, пр. Ленина, д. 20, МБУ «Молодежный многопрофильный центр «Родина»</w:t>
      </w:r>
      <w:r w:rsidR="00D91751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096B82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участие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1C62E5" w:rsidRPr="001C62E5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6A3E3A" w:rsidRPr="00B132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1C62E5">
        <w:rPr>
          <w:rFonts w:ascii="Times New Roman" w:hAnsi="Times New Roman" w:cs="Times New Roman"/>
          <w:sz w:val="24"/>
          <w:szCs w:val="24"/>
        </w:rPr>
        <w:t>а</w:t>
      </w:r>
      <w:r w:rsidR="00B650B8">
        <w:rPr>
          <w:rFonts w:ascii="Times New Roman" w:hAnsi="Times New Roman" w:cs="Times New Roman"/>
          <w:sz w:val="24"/>
          <w:szCs w:val="24"/>
        </w:rPr>
        <w:t xml:space="preserve">, </w:t>
      </w:r>
      <w:r w:rsidR="001C62E5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D575EB">
        <w:rPr>
          <w:rFonts w:ascii="Times New Roman" w:hAnsi="Times New Roman" w:cs="Times New Roman"/>
          <w:sz w:val="24"/>
          <w:szCs w:val="24"/>
        </w:rPr>
        <w:t xml:space="preserve"> из которых являют</w:t>
      </w:r>
      <w:r w:rsidR="00B650B8">
        <w:rPr>
          <w:rFonts w:ascii="Times New Roman" w:hAnsi="Times New Roman" w:cs="Times New Roman"/>
          <w:sz w:val="24"/>
          <w:szCs w:val="24"/>
        </w:rPr>
        <w:t>ся участниками публичных слушаний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430C13">
        <w:rPr>
          <w:rFonts w:ascii="Times New Roman" w:hAnsi="Times New Roman" w:cs="Times New Roman"/>
          <w:sz w:val="24"/>
          <w:szCs w:val="24"/>
        </w:rPr>
        <w:t>2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B132E4">
        <w:rPr>
          <w:rFonts w:ascii="Times New Roman" w:hAnsi="Times New Roman" w:cs="Times New Roman"/>
          <w:sz w:val="24"/>
          <w:szCs w:val="24"/>
        </w:rPr>
        <w:t>25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B132E4">
        <w:rPr>
          <w:rFonts w:ascii="Times New Roman" w:hAnsi="Times New Roman" w:cs="Times New Roman"/>
          <w:sz w:val="24"/>
          <w:szCs w:val="24"/>
        </w:rPr>
        <w:t>8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234A7" w:rsidRDefault="00803B74" w:rsidP="00F234A7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lastRenderedPageBreak/>
        <w:t>1</w:t>
      </w:r>
      <w:r w:rsidR="00F234A7" w:rsidRPr="000562D2">
        <w:rPr>
          <w:szCs w:val="24"/>
        </w:rPr>
        <w:t xml:space="preserve">) </w:t>
      </w:r>
      <w:r w:rsidR="00F234A7" w:rsidRPr="00B00DF9">
        <w:rPr>
          <w:szCs w:val="24"/>
        </w:rPr>
        <w:t>от граждан</w:t>
      </w:r>
      <w:r w:rsidR="00F234A7" w:rsidRPr="00B00DF9">
        <w:rPr>
          <w:rFonts w:eastAsiaTheme="minorHAnsi"/>
          <w:szCs w:val="24"/>
        </w:rPr>
        <w:t xml:space="preserve">, </w:t>
      </w:r>
      <w:r w:rsidR="00F234A7" w:rsidRPr="00BE5396">
        <w:rPr>
          <w:rFonts w:eastAsiaTheme="minorHAnsi"/>
          <w:szCs w:val="24"/>
        </w:rPr>
        <w:t>постоянно проживающи</w:t>
      </w:r>
      <w:r w:rsidR="00F234A7">
        <w:rPr>
          <w:rFonts w:eastAsiaTheme="minorHAnsi"/>
          <w:szCs w:val="24"/>
        </w:rPr>
        <w:t>х</w:t>
      </w:r>
      <w:r w:rsidR="00F234A7"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 w:rsidR="00F234A7">
        <w:rPr>
          <w:rFonts w:eastAsiaTheme="minorHAnsi"/>
          <w:szCs w:val="24"/>
        </w:rPr>
        <w:t>й проект, правообладателей</w:t>
      </w:r>
      <w:r w:rsidR="00F234A7"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F234A7">
        <w:rPr>
          <w:rFonts w:eastAsiaTheme="minorHAnsi"/>
          <w:szCs w:val="24"/>
        </w:rPr>
        <w:t>ельства, а также правообладателей</w:t>
      </w:r>
      <w:r w:rsidR="00F234A7"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 w:rsidR="00F234A7">
        <w:rPr>
          <w:rFonts w:eastAsiaTheme="minorHAnsi"/>
          <w:szCs w:val="24"/>
        </w:rPr>
        <w:t>ктов капитального строительства</w:t>
      </w:r>
      <w:r w:rsidR="00F234A7" w:rsidRPr="000562D2">
        <w:rPr>
          <w:szCs w:val="24"/>
        </w:rPr>
        <w:t>:</w:t>
      </w:r>
      <w:r w:rsidR="00F234A7">
        <w:rPr>
          <w:szCs w:val="24"/>
        </w:rPr>
        <w:t xml:space="preserve"> </w:t>
      </w:r>
      <w:r w:rsidR="001C62E5" w:rsidRPr="001C62E5">
        <w:rPr>
          <w:szCs w:val="24"/>
          <w:u w:val="single"/>
        </w:rPr>
        <w:t>15</w:t>
      </w:r>
      <w:r w:rsidR="00F234A7" w:rsidRPr="00CF4FD0">
        <w:rPr>
          <w:szCs w:val="24"/>
        </w:rPr>
        <w:t xml:space="preserve"> </w:t>
      </w:r>
      <w:r w:rsidR="00F234A7" w:rsidRPr="007266F9">
        <w:rPr>
          <w:szCs w:val="24"/>
        </w:rPr>
        <w:t xml:space="preserve"> предложени</w:t>
      </w:r>
      <w:r w:rsidR="00F234A7">
        <w:rPr>
          <w:szCs w:val="24"/>
        </w:rPr>
        <w:t>й</w:t>
      </w:r>
      <w:r w:rsidR="00F234A7" w:rsidRPr="007266F9">
        <w:rPr>
          <w:szCs w:val="24"/>
        </w:rPr>
        <w:t xml:space="preserve"> и  </w:t>
      </w:r>
      <w:r w:rsidR="00F234A7" w:rsidRPr="00073E19">
        <w:rPr>
          <w:szCs w:val="24"/>
          <w:u w:val="single"/>
        </w:rPr>
        <w:t>0</w:t>
      </w:r>
      <w:r w:rsidR="00F234A7" w:rsidRPr="00A970CA">
        <w:rPr>
          <w:szCs w:val="24"/>
        </w:rPr>
        <w:t xml:space="preserve"> </w:t>
      </w:r>
      <w:r w:rsidR="00F234A7" w:rsidRPr="007266F9">
        <w:rPr>
          <w:szCs w:val="24"/>
        </w:rPr>
        <w:t>замечаний;</w:t>
      </w:r>
    </w:p>
    <w:p w:rsidR="00F234A7" w:rsidRDefault="00F234A7" w:rsidP="00F234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B1ADE">
        <w:rPr>
          <w:rFonts w:ascii="Times New Roman" w:hAnsi="Times New Roman" w:cs="Times New Roman"/>
          <w:sz w:val="24"/>
          <w:szCs w:val="24"/>
        </w:rPr>
        <w:t xml:space="preserve">от собственников земельных участков и </w:t>
      </w:r>
      <w:r w:rsidRPr="00CB1ADE">
        <w:rPr>
          <w:rFonts w:ascii="Times New Roman" w:eastAsiaTheme="minorHAnsi" w:hAnsi="Times New Roman" w:cs="Times New Roman"/>
          <w:sz w:val="24"/>
          <w:szCs w:val="24"/>
        </w:rPr>
        <w:t>правообладателей помещений, являющихся частью указанных объектов капитального строительства</w:t>
      </w:r>
      <w:r w:rsidRPr="00CB1ADE">
        <w:rPr>
          <w:rFonts w:ascii="Times New Roman" w:hAnsi="Times New Roman" w:cs="Times New Roman"/>
          <w:sz w:val="24"/>
          <w:szCs w:val="24"/>
        </w:rPr>
        <w:t xml:space="preserve">, расположенных в смежной территориальной зоне к территории, в отношении которой подготовлен проект (предоставивших правоустанавливающие документы): </w:t>
      </w:r>
      <w:r w:rsidRPr="00F67EC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B1ADE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1ADE"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B1ADE">
        <w:rPr>
          <w:rFonts w:ascii="Times New Roman" w:hAnsi="Times New Roman" w:cs="Times New Roman"/>
          <w:sz w:val="24"/>
          <w:szCs w:val="24"/>
        </w:rPr>
        <w:t xml:space="preserve"> замечаний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34A7" w:rsidRPr="000562D2" w:rsidRDefault="00F234A7" w:rsidP="00F234A7">
      <w:pPr>
        <w:pStyle w:val="ConsPlusNonformat"/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B1ADE">
        <w:rPr>
          <w:rFonts w:ascii="Times New Roman" w:hAnsi="Times New Roman" w:cs="Times New Roman"/>
          <w:sz w:val="24"/>
          <w:szCs w:val="24"/>
        </w:rPr>
        <w:t xml:space="preserve">от собственников земельных участков и </w:t>
      </w:r>
      <w:r w:rsidRPr="00CB1ADE">
        <w:rPr>
          <w:rFonts w:ascii="Times New Roman" w:eastAsiaTheme="minorHAnsi" w:hAnsi="Times New Roman" w:cs="Times New Roman"/>
          <w:sz w:val="24"/>
          <w:szCs w:val="24"/>
        </w:rPr>
        <w:t>правообладателей помещений, являющихся частью указанных объектов капитального строительства</w:t>
      </w:r>
      <w:r w:rsidRPr="00CB1ADE">
        <w:rPr>
          <w:rFonts w:ascii="Times New Roman" w:hAnsi="Times New Roman" w:cs="Times New Roman"/>
          <w:sz w:val="24"/>
          <w:szCs w:val="24"/>
        </w:rPr>
        <w:t>, расположенных в смежной территориальной зоне к территории, в отношении которой подготовлен проект (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CB1ADE">
        <w:rPr>
          <w:rFonts w:ascii="Times New Roman" w:hAnsi="Times New Roman" w:cs="Times New Roman"/>
          <w:sz w:val="24"/>
          <w:szCs w:val="24"/>
        </w:rPr>
        <w:t xml:space="preserve">предоставивших правоустанавливающие документы):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B1ADE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B1ADE"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67E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ADE">
        <w:rPr>
          <w:rFonts w:ascii="Times New Roman" w:hAnsi="Times New Roman" w:cs="Times New Roman"/>
          <w:sz w:val="24"/>
          <w:szCs w:val="24"/>
        </w:rPr>
        <w:t>замечани</w:t>
      </w:r>
      <w:r>
        <w:rPr>
          <w:rFonts w:ascii="Times New Roman" w:hAnsi="Times New Roman" w:cs="Times New Roman"/>
          <w:sz w:val="24"/>
          <w:szCs w:val="24"/>
        </w:rPr>
        <w:t>я;</w:t>
      </w:r>
    </w:p>
    <w:p w:rsidR="005B508E" w:rsidRDefault="00F234A7" w:rsidP="00F234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>) от иных участников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замечание</w:t>
      </w:r>
      <w:r w:rsidR="00F56665">
        <w:rPr>
          <w:rFonts w:ascii="Times New Roman" w:hAnsi="Times New Roman" w:cs="Times New Roman"/>
          <w:sz w:val="24"/>
          <w:szCs w:val="24"/>
        </w:rPr>
        <w:t>.</w:t>
      </w:r>
    </w:p>
    <w:p w:rsidR="005B508E" w:rsidRDefault="005B508E" w:rsidP="005B50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76B" w:rsidRDefault="0033476B" w:rsidP="003347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</w:t>
      </w:r>
      <w:r>
        <w:rPr>
          <w:rFonts w:ascii="Times New Roman" w:hAnsi="Times New Roman" w:cs="Times New Roman"/>
          <w:sz w:val="24"/>
          <w:szCs w:val="24"/>
        </w:rPr>
        <w:t xml:space="preserve">дации организатора публичных слушаний о </w:t>
      </w:r>
      <w:r w:rsidRPr="000562D2">
        <w:rPr>
          <w:rFonts w:ascii="Times New Roman" w:hAnsi="Times New Roman" w:cs="Times New Roman"/>
          <w:sz w:val="24"/>
          <w:szCs w:val="24"/>
        </w:rPr>
        <w:t>целесообр</w:t>
      </w:r>
      <w:r>
        <w:rPr>
          <w:rFonts w:ascii="Times New Roman" w:hAnsi="Times New Roman" w:cs="Times New Roman"/>
          <w:sz w:val="24"/>
          <w:szCs w:val="24"/>
        </w:rPr>
        <w:t xml:space="preserve">азности или нецелесообразности учета внесенных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326B51" w:rsidRPr="00430D06" w:rsidTr="00902C91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1" w:rsidRPr="00430D06" w:rsidRDefault="00326B51" w:rsidP="00902C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0D06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1" w:rsidRPr="00430D06" w:rsidRDefault="00326B51" w:rsidP="00902C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1" w:rsidRPr="00430D06" w:rsidRDefault="00326B51" w:rsidP="00902C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3D5E70" w:rsidRPr="00430D06" w:rsidTr="00F07C5D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70" w:rsidRPr="003D5E70" w:rsidRDefault="003D5E70" w:rsidP="00902C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E7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70" w:rsidRPr="003D5E70" w:rsidRDefault="003D5E70" w:rsidP="003D5E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Отклонить  </w:t>
            </w:r>
            <w:r w:rsidRPr="003D5E70">
              <w:rPr>
                <w:rFonts w:ascii="Times New Roman" w:hAnsi="Times New Roman" w:cs="Times New Roman"/>
                <w:szCs w:val="24"/>
              </w:rPr>
              <w:t>проект планировки территории микрорайона «Северная Мыза», расположенной в д. Мыза Ленинского района Тульской области, и проект межевания территории микрорайона «Северная Мыза», расположенной в Привокзальном районе города Тулы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E70" w:rsidRDefault="003D5E70" w:rsidP="003D5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Учитывая:</w:t>
            </w:r>
          </w:p>
          <w:p w:rsidR="003D5E70" w:rsidRDefault="003D5E70" w:rsidP="003D5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обязательства, принятые ООО «СК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 по завершению строительства трехэтажных жилых домов на территории микрорайона «Северная Мыза», начатого предыдущим застройщиком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МГ-Финанс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D5E70" w:rsidRDefault="003D5E70" w:rsidP="003D5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территории данного микрорайона, предусмотренные документами территориального планирования муниципального образования город Тула;</w:t>
            </w:r>
          </w:p>
          <w:p w:rsidR="003D5E70" w:rsidRDefault="003D5E70" w:rsidP="003D5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 развития данной территории заявителем  с учетом строительства объектов социальной инфраструктуры, </w:t>
            </w:r>
          </w:p>
          <w:p w:rsidR="003D5E70" w:rsidRPr="00430D06" w:rsidRDefault="003D5E70" w:rsidP="003D5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целью необходимости 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 – постоянно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рекомендовала: п</w:t>
            </w:r>
            <w:r w:rsidRPr="00742ED5">
              <w:rPr>
                <w:rFonts w:ascii="Times New Roman" w:hAnsi="Times New Roman" w:cs="Times New Roman"/>
                <w:sz w:val="24"/>
                <w:szCs w:val="24"/>
              </w:rPr>
              <w:t>оддержать проект планировки территории микрорайона «Северная Мыза», расположенной</w:t>
            </w:r>
            <w:proofErr w:type="gramEnd"/>
            <w:r w:rsidRPr="00742ED5">
              <w:rPr>
                <w:rFonts w:ascii="Times New Roman" w:hAnsi="Times New Roman" w:cs="Times New Roman"/>
                <w:sz w:val="24"/>
                <w:szCs w:val="24"/>
              </w:rPr>
              <w:t xml:space="preserve"> в д. Мыза Ленинского </w:t>
            </w:r>
            <w:r w:rsidRPr="00742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Тульской области, и проект межевания территории микрорайона «Северная Мыза», расположенной в Привокзальном районе города Тулы с учетом поступившего замечания АО «</w:t>
            </w:r>
            <w:proofErr w:type="spellStart"/>
            <w:r w:rsidRPr="00742ED5">
              <w:rPr>
                <w:rFonts w:ascii="Times New Roman" w:hAnsi="Times New Roman" w:cs="Times New Roman"/>
                <w:sz w:val="24"/>
                <w:szCs w:val="24"/>
              </w:rPr>
              <w:t>Тулагорводоканал</w:t>
            </w:r>
            <w:proofErr w:type="spellEnd"/>
            <w:r w:rsidRPr="0074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5E70" w:rsidRPr="00430D06" w:rsidTr="00F07C5D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70" w:rsidRPr="003D5E70" w:rsidRDefault="003D5E70" w:rsidP="00902C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E7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70" w:rsidRPr="003D5E70" w:rsidRDefault="003D5E70" w:rsidP="003D5E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D5E70">
              <w:rPr>
                <w:rFonts w:ascii="Times New Roman" w:hAnsi="Times New Roman" w:cs="Times New Roman"/>
                <w:szCs w:val="24"/>
              </w:rPr>
              <w:t>Поддержать проект планировки территории микрорайона «Северная Мыза», расположенной в д. Мыза Ленинского района Тульской области, и проект межевания территории микрорайона «Северная Мыза», расположенной в Привокзальном районе города Тулы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E70" w:rsidRPr="00430D06" w:rsidRDefault="003D5E70" w:rsidP="00902C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70" w:rsidRPr="00430D06" w:rsidTr="00F07C5D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70" w:rsidRPr="003D5E70" w:rsidRDefault="003D5E70" w:rsidP="00902C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5E7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70" w:rsidRPr="003D5E70" w:rsidRDefault="003D5E70" w:rsidP="003D5E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D5E70">
              <w:rPr>
                <w:rFonts w:ascii="Times New Roman" w:hAnsi="Times New Roman" w:cs="Times New Roman"/>
                <w:szCs w:val="24"/>
              </w:rPr>
              <w:t>Поддержать проект планировки территории микрорайона «Северная Мыза», расположенной в д. Мыза Ленинского района Тульской области, и проект межевания территории микрорайона «Северная Мыза», расположенной в Привокзальном районе города Тулы с учетом поступившего замечания АО «</w:t>
            </w:r>
            <w:proofErr w:type="spellStart"/>
            <w:r w:rsidRPr="003D5E70">
              <w:rPr>
                <w:rFonts w:ascii="Times New Roman" w:hAnsi="Times New Roman" w:cs="Times New Roman"/>
                <w:szCs w:val="24"/>
              </w:rPr>
              <w:t>Тулагорводоканал</w:t>
            </w:r>
            <w:proofErr w:type="spellEnd"/>
            <w:r w:rsidRPr="003D5E70">
              <w:rPr>
                <w:rFonts w:ascii="Times New Roman" w:hAnsi="Times New Roman" w:cs="Times New Roman"/>
                <w:szCs w:val="24"/>
              </w:rPr>
              <w:t xml:space="preserve">»: </w:t>
            </w:r>
            <w:r w:rsidRPr="003D5E70">
              <w:rPr>
                <w:rFonts w:ascii="Times New Roman" w:hAnsi="Times New Roman" w:cs="Times New Roman"/>
              </w:rPr>
              <w:t>в д. Мыза расположены водозаборы подземных вод, эксплуатируемые АО «</w:t>
            </w:r>
            <w:proofErr w:type="spellStart"/>
            <w:r w:rsidRPr="003D5E70">
              <w:rPr>
                <w:rFonts w:ascii="Times New Roman" w:hAnsi="Times New Roman" w:cs="Times New Roman"/>
              </w:rPr>
              <w:t>Тулагорводоканал</w:t>
            </w:r>
            <w:proofErr w:type="spellEnd"/>
            <w:r w:rsidRPr="003D5E70">
              <w:rPr>
                <w:rFonts w:ascii="Times New Roman" w:hAnsi="Times New Roman" w:cs="Times New Roman"/>
              </w:rPr>
              <w:t xml:space="preserve">»; </w:t>
            </w:r>
            <w:proofErr w:type="gramStart"/>
            <w:r w:rsidRPr="003D5E70">
              <w:rPr>
                <w:rFonts w:ascii="Times New Roman" w:hAnsi="Times New Roman" w:cs="Times New Roman"/>
              </w:rPr>
              <w:t xml:space="preserve">в соответствии с п.2.2.1.1 </w:t>
            </w:r>
            <w:proofErr w:type="spellStart"/>
            <w:r w:rsidRPr="003D5E70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3D5E70">
              <w:rPr>
                <w:rFonts w:ascii="Times New Roman" w:hAnsi="Times New Roman" w:cs="Times New Roman"/>
              </w:rPr>
              <w:t xml:space="preserve"> 2.1.4.1110-02 «Зоны санитарной охраны источников водоснабжения и водопроводов питьевого назначения» граница первого пояса ЗСО </w:t>
            </w:r>
            <w:r w:rsidRPr="003D5E70">
              <w:rPr>
                <w:rFonts w:ascii="Times New Roman" w:hAnsi="Times New Roman" w:cs="Times New Roman"/>
              </w:rPr>
              <w:lastRenderedPageBreak/>
              <w:t>группы подземных водозаборов должна находиться на расстоянии не менее 30 и 50 м от крайних скважин; в соответствии с п.2.2.2.2 и 2.2.2.3 границы второго и третьего поясов определяются гидродинамическими расчетами.</w:t>
            </w:r>
            <w:proofErr w:type="gram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70" w:rsidRPr="00430D06" w:rsidRDefault="003D5E70" w:rsidP="00902C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76B" w:rsidRPr="003D1BC3" w:rsidRDefault="0033476B" w:rsidP="003347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33476B" w:rsidP="0033476B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803B74">
        <w:rPr>
          <w:szCs w:val="24"/>
        </w:rPr>
        <w:t>п</w:t>
      </w:r>
      <w:r w:rsidR="00803B74" w:rsidRPr="00742ED5">
        <w:rPr>
          <w:szCs w:val="24"/>
        </w:rPr>
        <w:t>оддержать проект планировки территории микрорайона «Северная Мыза», расположенной в д. Мыза Ленинского района Тульской области, и проект межевания территории микрорайона «Северная Мыза», расположенной в Привокзальном районе города Тулы с учетом поступившего замечания АО «</w:t>
      </w:r>
      <w:proofErr w:type="spellStart"/>
      <w:r w:rsidR="00803B74" w:rsidRPr="00742ED5">
        <w:rPr>
          <w:szCs w:val="24"/>
        </w:rPr>
        <w:t>Тулагорводоканал</w:t>
      </w:r>
      <w:proofErr w:type="spellEnd"/>
      <w:r w:rsidR="00803B74" w:rsidRPr="00742ED5">
        <w:rPr>
          <w:szCs w:val="24"/>
        </w:rPr>
        <w:t>»</w:t>
      </w:r>
      <w:r w:rsidR="00F56665"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48651C">
        <w:fldChar w:fldCharType="begin"/>
      </w:r>
      <w:r w:rsidR="00BF7EE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8651C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48651C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3D5E70">
      <w:headerReference w:type="default" r:id="rId9"/>
      <w:pgSz w:w="11906" w:h="16838"/>
      <w:pgMar w:top="851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6F" w:rsidRDefault="00BB1A6F" w:rsidP="00F81D16">
      <w:pPr>
        <w:spacing w:after="0" w:line="240" w:lineRule="auto"/>
      </w:pPr>
      <w:r>
        <w:separator/>
      </w:r>
    </w:p>
  </w:endnote>
  <w:endnote w:type="continuationSeparator" w:id="0">
    <w:p w:rsidR="00BB1A6F" w:rsidRDefault="00BB1A6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6F" w:rsidRDefault="00BB1A6F" w:rsidP="00F81D16">
      <w:pPr>
        <w:spacing w:after="0" w:line="240" w:lineRule="auto"/>
      </w:pPr>
      <w:r>
        <w:separator/>
      </w:r>
    </w:p>
  </w:footnote>
  <w:footnote w:type="continuationSeparator" w:id="0">
    <w:p w:rsidR="00BB1A6F" w:rsidRDefault="00BB1A6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902C91" w:rsidRPr="00D20432" w:rsidRDefault="0048651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902C9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C62E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902C91" w:rsidRDefault="00902C9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26DE9"/>
    <w:rsid w:val="0003314E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042C"/>
    <w:rsid w:val="00070CD6"/>
    <w:rsid w:val="000729EF"/>
    <w:rsid w:val="00073E19"/>
    <w:rsid w:val="00074282"/>
    <w:rsid w:val="00077104"/>
    <w:rsid w:val="0008087D"/>
    <w:rsid w:val="00081AB6"/>
    <w:rsid w:val="0008278D"/>
    <w:rsid w:val="00084807"/>
    <w:rsid w:val="00084F63"/>
    <w:rsid w:val="00085E0C"/>
    <w:rsid w:val="00087EC6"/>
    <w:rsid w:val="0009574D"/>
    <w:rsid w:val="00096B82"/>
    <w:rsid w:val="000A455B"/>
    <w:rsid w:val="000A609A"/>
    <w:rsid w:val="000A6EA7"/>
    <w:rsid w:val="000B2C0B"/>
    <w:rsid w:val="000B3995"/>
    <w:rsid w:val="000B5758"/>
    <w:rsid w:val="000B6096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71A9"/>
    <w:rsid w:val="00131704"/>
    <w:rsid w:val="00133770"/>
    <w:rsid w:val="00133881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62E5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112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0B65"/>
    <w:rsid w:val="002F25C9"/>
    <w:rsid w:val="002F2B54"/>
    <w:rsid w:val="002F3361"/>
    <w:rsid w:val="002F625C"/>
    <w:rsid w:val="002F6E87"/>
    <w:rsid w:val="002F70F0"/>
    <w:rsid w:val="00303326"/>
    <w:rsid w:val="003033EA"/>
    <w:rsid w:val="00313D0E"/>
    <w:rsid w:val="00315BF2"/>
    <w:rsid w:val="003211B5"/>
    <w:rsid w:val="00321E11"/>
    <w:rsid w:val="00323706"/>
    <w:rsid w:val="003241E3"/>
    <w:rsid w:val="00326B51"/>
    <w:rsid w:val="00332618"/>
    <w:rsid w:val="00333C2D"/>
    <w:rsid w:val="0033476B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A6BEC"/>
    <w:rsid w:val="003B2665"/>
    <w:rsid w:val="003B6EE2"/>
    <w:rsid w:val="003C2CF3"/>
    <w:rsid w:val="003D268D"/>
    <w:rsid w:val="003D432C"/>
    <w:rsid w:val="003D4A84"/>
    <w:rsid w:val="003D5E70"/>
    <w:rsid w:val="003E2382"/>
    <w:rsid w:val="003F4D81"/>
    <w:rsid w:val="003F5C09"/>
    <w:rsid w:val="00400CCE"/>
    <w:rsid w:val="00400EAD"/>
    <w:rsid w:val="004045F1"/>
    <w:rsid w:val="00410975"/>
    <w:rsid w:val="00411450"/>
    <w:rsid w:val="00415656"/>
    <w:rsid w:val="004166F7"/>
    <w:rsid w:val="00417C25"/>
    <w:rsid w:val="0042180A"/>
    <w:rsid w:val="00430C13"/>
    <w:rsid w:val="004313DD"/>
    <w:rsid w:val="00431F18"/>
    <w:rsid w:val="00433E8E"/>
    <w:rsid w:val="0043435D"/>
    <w:rsid w:val="0044006E"/>
    <w:rsid w:val="00442B26"/>
    <w:rsid w:val="004442A0"/>
    <w:rsid w:val="00454A5C"/>
    <w:rsid w:val="00455562"/>
    <w:rsid w:val="00467596"/>
    <w:rsid w:val="00470101"/>
    <w:rsid w:val="004731FE"/>
    <w:rsid w:val="00475280"/>
    <w:rsid w:val="0047576F"/>
    <w:rsid w:val="0048003B"/>
    <w:rsid w:val="0048651C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3E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5750"/>
    <w:rsid w:val="005170B8"/>
    <w:rsid w:val="00520435"/>
    <w:rsid w:val="00520F40"/>
    <w:rsid w:val="00526F29"/>
    <w:rsid w:val="005275C8"/>
    <w:rsid w:val="00527D32"/>
    <w:rsid w:val="00535E89"/>
    <w:rsid w:val="00537E06"/>
    <w:rsid w:val="00547229"/>
    <w:rsid w:val="005507E5"/>
    <w:rsid w:val="00552B42"/>
    <w:rsid w:val="00561D43"/>
    <w:rsid w:val="00573521"/>
    <w:rsid w:val="0058184D"/>
    <w:rsid w:val="00581C29"/>
    <w:rsid w:val="00592E0D"/>
    <w:rsid w:val="005935D6"/>
    <w:rsid w:val="0059715E"/>
    <w:rsid w:val="0059768B"/>
    <w:rsid w:val="005A3520"/>
    <w:rsid w:val="005A3805"/>
    <w:rsid w:val="005A79CA"/>
    <w:rsid w:val="005B508E"/>
    <w:rsid w:val="005B77AF"/>
    <w:rsid w:val="005C0508"/>
    <w:rsid w:val="005C4A88"/>
    <w:rsid w:val="005C58A3"/>
    <w:rsid w:val="005D2C3C"/>
    <w:rsid w:val="005D449F"/>
    <w:rsid w:val="005E01C7"/>
    <w:rsid w:val="005E08B5"/>
    <w:rsid w:val="005E2E2F"/>
    <w:rsid w:val="005E41CF"/>
    <w:rsid w:val="005E788F"/>
    <w:rsid w:val="005F0626"/>
    <w:rsid w:val="005F064B"/>
    <w:rsid w:val="005F228F"/>
    <w:rsid w:val="005F3312"/>
    <w:rsid w:val="005F4912"/>
    <w:rsid w:val="006044A0"/>
    <w:rsid w:val="00604FB2"/>
    <w:rsid w:val="00605BD0"/>
    <w:rsid w:val="00610CA9"/>
    <w:rsid w:val="00610F0A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4DD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0753"/>
    <w:rsid w:val="00680C6A"/>
    <w:rsid w:val="006940BC"/>
    <w:rsid w:val="00694312"/>
    <w:rsid w:val="006A3E3A"/>
    <w:rsid w:val="006B5FA2"/>
    <w:rsid w:val="006C25E0"/>
    <w:rsid w:val="006C3876"/>
    <w:rsid w:val="006C7976"/>
    <w:rsid w:val="006D1E5D"/>
    <w:rsid w:val="006D6A41"/>
    <w:rsid w:val="006E4AB7"/>
    <w:rsid w:val="006E6C07"/>
    <w:rsid w:val="006F0AF6"/>
    <w:rsid w:val="006F0E6C"/>
    <w:rsid w:val="006F1AF7"/>
    <w:rsid w:val="006F592C"/>
    <w:rsid w:val="00701696"/>
    <w:rsid w:val="00704C3A"/>
    <w:rsid w:val="00714DAB"/>
    <w:rsid w:val="0071600E"/>
    <w:rsid w:val="007172E8"/>
    <w:rsid w:val="00726309"/>
    <w:rsid w:val="007266F9"/>
    <w:rsid w:val="00726954"/>
    <w:rsid w:val="007331ED"/>
    <w:rsid w:val="00735331"/>
    <w:rsid w:val="00736069"/>
    <w:rsid w:val="0074260B"/>
    <w:rsid w:val="00742ED5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0E4"/>
    <w:rsid w:val="007B0658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0B61"/>
    <w:rsid w:val="007E277C"/>
    <w:rsid w:val="007E62CE"/>
    <w:rsid w:val="007E6771"/>
    <w:rsid w:val="007F1676"/>
    <w:rsid w:val="007F382B"/>
    <w:rsid w:val="007F6A0E"/>
    <w:rsid w:val="00803B74"/>
    <w:rsid w:val="0081315A"/>
    <w:rsid w:val="0081599B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2C91"/>
    <w:rsid w:val="00907D59"/>
    <w:rsid w:val="009107DC"/>
    <w:rsid w:val="009160D0"/>
    <w:rsid w:val="009211A3"/>
    <w:rsid w:val="00923BAE"/>
    <w:rsid w:val="00932C93"/>
    <w:rsid w:val="00935A79"/>
    <w:rsid w:val="009369F0"/>
    <w:rsid w:val="00937636"/>
    <w:rsid w:val="00937F3E"/>
    <w:rsid w:val="0094018B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0C0F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06D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18D0"/>
    <w:rsid w:val="009E6B3C"/>
    <w:rsid w:val="009F10BD"/>
    <w:rsid w:val="009F12B7"/>
    <w:rsid w:val="009F1B2B"/>
    <w:rsid w:val="009F5482"/>
    <w:rsid w:val="00A00B5C"/>
    <w:rsid w:val="00A0582F"/>
    <w:rsid w:val="00A06E78"/>
    <w:rsid w:val="00A074B8"/>
    <w:rsid w:val="00A10662"/>
    <w:rsid w:val="00A16107"/>
    <w:rsid w:val="00A21F28"/>
    <w:rsid w:val="00A30E3B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29BF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7B2A"/>
    <w:rsid w:val="00B01CB2"/>
    <w:rsid w:val="00B0665F"/>
    <w:rsid w:val="00B126EB"/>
    <w:rsid w:val="00B132E4"/>
    <w:rsid w:val="00B13B73"/>
    <w:rsid w:val="00B20BE1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650B8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1A6F"/>
    <w:rsid w:val="00BB31D0"/>
    <w:rsid w:val="00BB477E"/>
    <w:rsid w:val="00BB4BCC"/>
    <w:rsid w:val="00BB5E52"/>
    <w:rsid w:val="00BB7FCA"/>
    <w:rsid w:val="00BC786E"/>
    <w:rsid w:val="00BD0C66"/>
    <w:rsid w:val="00BD4538"/>
    <w:rsid w:val="00BD56A3"/>
    <w:rsid w:val="00BE3C69"/>
    <w:rsid w:val="00BE69DC"/>
    <w:rsid w:val="00BF0C48"/>
    <w:rsid w:val="00BF3257"/>
    <w:rsid w:val="00BF45C2"/>
    <w:rsid w:val="00BF7EEB"/>
    <w:rsid w:val="00C00D1F"/>
    <w:rsid w:val="00C01198"/>
    <w:rsid w:val="00C04031"/>
    <w:rsid w:val="00C04AF5"/>
    <w:rsid w:val="00C07078"/>
    <w:rsid w:val="00C072C3"/>
    <w:rsid w:val="00C11AE8"/>
    <w:rsid w:val="00C13D0C"/>
    <w:rsid w:val="00C16D2C"/>
    <w:rsid w:val="00C25C37"/>
    <w:rsid w:val="00C307ED"/>
    <w:rsid w:val="00C30B34"/>
    <w:rsid w:val="00C326B2"/>
    <w:rsid w:val="00C34646"/>
    <w:rsid w:val="00C35058"/>
    <w:rsid w:val="00C405A9"/>
    <w:rsid w:val="00C434BE"/>
    <w:rsid w:val="00C46B10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01BA"/>
    <w:rsid w:val="00CD10F5"/>
    <w:rsid w:val="00CD15F6"/>
    <w:rsid w:val="00CD3E17"/>
    <w:rsid w:val="00CE1878"/>
    <w:rsid w:val="00CE3114"/>
    <w:rsid w:val="00CE43DF"/>
    <w:rsid w:val="00CE445D"/>
    <w:rsid w:val="00CE748E"/>
    <w:rsid w:val="00CE7DDB"/>
    <w:rsid w:val="00CF742A"/>
    <w:rsid w:val="00D00171"/>
    <w:rsid w:val="00D04016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0C5E"/>
    <w:rsid w:val="00D41C58"/>
    <w:rsid w:val="00D42AC1"/>
    <w:rsid w:val="00D5014B"/>
    <w:rsid w:val="00D5213F"/>
    <w:rsid w:val="00D575EB"/>
    <w:rsid w:val="00D6144C"/>
    <w:rsid w:val="00D62309"/>
    <w:rsid w:val="00D660E7"/>
    <w:rsid w:val="00D71A31"/>
    <w:rsid w:val="00D77393"/>
    <w:rsid w:val="00D779B9"/>
    <w:rsid w:val="00D83609"/>
    <w:rsid w:val="00D83DC7"/>
    <w:rsid w:val="00D85A1D"/>
    <w:rsid w:val="00D87CF2"/>
    <w:rsid w:val="00D91751"/>
    <w:rsid w:val="00D91AA5"/>
    <w:rsid w:val="00DA1D73"/>
    <w:rsid w:val="00DA26A5"/>
    <w:rsid w:val="00DA47F8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C71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348E"/>
    <w:rsid w:val="00E6535C"/>
    <w:rsid w:val="00E655FE"/>
    <w:rsid w:val="00E729DA"/>
    <w:rsid w:val="00E739B7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0A9"/>
    <w:rsid w:val="00EF3ABC"/>
    <w:rsid w:val="00F00112"/>
    <w:rsid w:val="00F00CDE"/>
    <w:rsid w:val="00F04B7B"/>
    <w:rsid w:val="00F068ED"/>
    <w:rsid w:val="00F22784"/>
    <w:rsid w:val="00F234A7"/>
    <w:rsid w:val="00F24009"/>
    <w:rsid w:val="00F25162"/>
    <w:rsid w:val="00F266B0"/>
    <w:rsid w:val="00F27D33"/>
    <w:rsid w:val="00F30DAE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720D0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978A7-A973-4271-8C8A-F53D4705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139</cp:revision>
  <cp:lastPrinted>2020-08-27T08:42:00Z</cp:lastPrinted>
  <dcterms:created xsi:type="dcterms:W3CDTF">2019-11-22T08:29:00Z</dcterms:created>
  <dcterms:modified xsi:type="dcterms:W3CDTF">2020-08-28T07:54:00Z</dcterms:modified>
</cp:coreProperties>
</file>